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CD5" w:rsidRPr="008206A4" w:rsidRDefault="008206A4">
      <w:pPr>
        <w:pStyle w:val="Heading2"/>
        <w:spacing w:line="480" w:lineRule="auto"/>
        <w:contextualSpacing w:val="0"/>
        <w:jc w:val="center"/>
        <w:rPr>
          <w:rFonts w:asciiTheme="majorHAnsi" w:hAnsiTheme="majorHAnsi"/>
        </w:rPr>
      </w:pPr>
      <w:bookmarkStart w:id="0" w:name="h.diz09l7spk1s" w:colFirst="0" w:colLast="0"/>
      <w:bookmarkEnd w:id="0"/>
      <w:r w:rsidRPr="008206A4">
        <w:rPr>
          <w:rFonts w:asciiTheme="majorHAnsi" w:hAnsiTheme="majorHAnsi"/>
        </w:rPr>
        <w:t>MAIN Board Member Job Description</w:t>
      </w:r>
    </w:p>
    <w:p w:rsidR="004D1CD5" w:rsidRPr="008206A4" w:rsidRDefault="008206A4">
      <w:pPr>
        <w:pStyle w:val="normal0"/>
        <w:rPr>
          <w:rFonts w:asciiTheme="majorHAnsi" w:hAnsiTheme="majorHAnsi"/>
        </w:rPr>
      </w:pPr>
      <w:r w:rsidRPr="008206A4">
        <w:rPr>
          <w:rFonts w:asciiTheme="majorHAnsi" w:hAnsiTheme="majorHAnsi"/>
        </w:rPr>
        <w:t>Function of a Board member:</w:t>
      </w:r>
    </w:p>
    <w:p w:rsidR="004D1CD5" w:rsidRPr="008206A4" w:rsidRDefault="008206A4">
      <w:pPr>
        <w:pStyle w:val="normal0"/>
        <w:rPr>
          <w:rFonts w:asciiTheme="majorHAnsi" w:hAnsiTheme="majorHAnsi"/>
        </w:rPr>
      </w:pPr>
      <w:r w:rsidRPr="008206A4">
        <w:rPr>
          <w:rFonts w:asciiTheme="majorHAnsi" w:hAnsiTheme="majorHAnsi"/>
        </w:rPr>
        <w:t>To provide governance to the Minnesota Advocates for Immersion Network, represent it to the immersion education community and the community at large, and accept the legal authority for the organization.</w:t>
      </w:r>
    </w:p>
    <w:p w:rsidR="004D1CD5" w:rsidRPr="008206A4" w:rsidRDefault="004D1CD5">
      <w:pPr>
        <w:pStyle w:val="normal0"/>
        <w:rPr>
          <w:rFonts w:asciiTheme="majorHAnsi" w:hAnsiTheme="majorHAnsi"/>
        </w:rPr>
      </w:pP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>Serve a 2-year term on the Board with option for ren</w:t>
      </w:r>
      <w:r w:rsidRPr="008206A4">
        <w:rPr>
          <w:rFonts w:asciiTheme="majorHAnsi" w:hAnsiTheme="majorHAnsi"/>
        </w:rPr>
        <w:t>ewal.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>Be a member of MAIN either at the individual level or at a school level (membership dues are due at the start of the July 1 fiscal year).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>Attend at least 75% of the regular Board meetings and be prepared for meetings by reading minutes, financial sta</w:t>
      </w:r>
      <w:r w:rsidRPr="008206A4">
        <w:rPr>
          <w:rFonts w:asciiTheme="majorHAnsi" w:hAnsiTheme="majorHAnsi"/>
        </w:rPr>
        <w:t>tements and other materials. (Advise the Chair if you are unable to attend.)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>Respond in a timely fashion</w:t>
      </w:r>
      <w:r w:rsidRPr="008206A4">
        <w:rPr>
          <w:rFonts w:asciiTheme="majorHAnsi" w:hAnsiTheme="majorHAnsi"/>
          <w:color w:val="FF0000"/>
        </w:rPr>
        <w:t xml:space="preserve"> </w:t>
      </w:r>
      <w:r w:rsidRPr="008206A4">
        <w:rPr>
          <w:rFonts w:asciiTheme="majorHAnsi" w:hAnsiTheme="majorHAnsi"/>
        </w:rPr>
        <w:t xml:space="preserve">to direct requests for input from the chair or </w:t>
      </w:r>
      <w:proofErr w:type="gramStart"/>
      <w:r w:rsidRPr="008206A4">
        <w:rPr>
          <w:rFonts w:asciiTheme="majorHAnsi" w:hAnsiTheme="majorHAnsi"/>
        </w:rPr>
        <w:t>webmaster</w:t>
      </w:r>
      <w:proofErr w:type="gramEnd"/>
      <w:r w:rsidRPr="008206A4">
        <w:rPr>
          <w:rFonts w:asciiTheme="majorHAnsi" w:hAnsiTheme="majorHAnsi"/>
        </w:rPr>
        <w:t>.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>Serve on at least one committee and/or task force.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>Attend and assist with facilitation of the</w:t>
      </w:r>
      <w:r w:rsidRPr="008206A4">
        <w:rPr>
          <w:rFonts w:asciiTheme="majorHAnsi" w:hAnsiTheme="majorHAnsi"/>
        </w:rPr>
        <w:t xml:space="preserve"> MAIN Event and other scheduled activities. </w:t>
      </w:r>
    </w:p>
    <w:p w:rsidR="004D1CD5" w:rsidRPr="008206A4" w:rsidRDefault="004D1CD5">
      <w:pPr>
        <w:pStyle w:val="normal0"/>
        <w:rPr>
          <w:rFonts w:asciiTheme="majorHAnsi" w:hAnsiTheme="majorHAnsi"/>
        </w:rPr>
      </w:pPr>
    </w:p>
    <w:p w:rsidR="004D1CD5" w:rsidRPr="008206A4" w:rsidRDefault="008206A4">
      <w:pPr>
        <w:pStyle w:val="normal0"/>
        <w:rPr>
          <w:rFonts w:asciiTheme="majorHAnsi" w:hAnsiTheme="majorHAnsi"/>
        </w:rPr>
      </w:pPr>
      <w:r w:rsidRPr="008206A4">
        <w:rPr>
          <w:rFonts w:asciiTheme="majorHAnsi" w:hAnsiTheme="majorHAnsi"/>
        </w:rPr>
        <w:t>Organizational responsibilities</w:t>
      </w:r>
    </w:p>
    <w:p w:rsidR="004D1CD5" w:rsidRPr="008206A4" w:rsidRDefault="004D1CD5">
      <w:pPr>
        <w:pStyle w:val="normal0"/>
        <w:rPr>
          <w:rFonts w:asciiTheme="majorHAnsi" w:hAnsiTheme="majorHAnsi"/>
        </w:rPr>
      </w:pP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 xml:space="preserve">Be familiar with and participate in discussions about the following </w:t>
      </w:r>
    </w:p>
    <w:p w:rsidR="004D1CD5" w:rsidRPr="008206A4" w:rsidRDefault="008206A4">
      <w:pPr>
        <w:pStyle w:val="normal0"/>
        <w:numPr>
          <w:ilvl w:val="1"/>
          <w:numId w:val="1"/>
        </w:numPr>
        <w:ind w:hanging="360"/>
        <w:contextualSpacing/>
        <w:rPr>
          <w:rFonts w:asciiTheme="majorHAnsi" w:hAnsiTheme="majorHAnsi"/>
        </w:rPr>
      </w:pPr>
      <w:proofErr w:type="spellStart"/>
      <w:r w:rsidRPr="008206A4">
        <w:rPr>
          <w:rFonts w:asciiTheme="majorHAnsi" w:hAnsiTheme="majorHAnsi"/>
        </w:rPr>
        <w:t>MAIN</w:t>
      </w:r>
      <w:r w:rsidRPr="008206A4">
        <w:rPr>
          <w:rFonts w:asciiTheme="majorHAnsi" w:hAnsiTheme="majorHAnsi"/>
        </w:rPr>
        <w:t>’</w:t>
      </w:r>
      <w:r w:rsidRPr="008206A4">
        <w:rPr>
          <w:rFonts w:asciiTheme="majorHAnsi" w:hAnsiTheme="majorHAnsi"/>
        </w:rPr>
        <w:t>s</w:t>
      </w:r>
      <w:proofErr w:type="spellEnd"/>
      <w:r w:rsidRPr="008206A4">
        <w:rPr>
          <w:rFonts w:asciiTheme="majorHAnsi" w:hAnsiTheme="majorHAnsi"/>
        </w:rPr>
        <w:t xml:space="preserve"> vision, mission, services, and policies; alignment of programmatic activities with organizational mis</w:t>
      </w:r>
      <w:r w:rsidRPr="008206A4">
        <w:rPr>
          <w:rFonts w:asciiTheme="majorHAnsi" w:hAnsiTheme="majorHAnsi"/>
        </w:rPr>
        <w:t>sion.</w:t>
      </w:r>
    </w:p>
    <w:p w:rsidR="004D1CD5" w:rsidRPr="008206A4" w:rsidRDefault="008206A4">
      <w:pPr>
        <w:pStyle w:val="normal0"/>
        <w:numPr>
          <w:ilvl w:val="1"/>
          <w:numId w:val="1"/>
        </w:numPr>
        <w:ind w:hanging="360"/>
        <w:contextualSpacing/>
        <w:rPr>
          <w:rFonts w:asciiTheme="majorHAnsi" w:hAnsiTheme="majorHAnsi"/>
        </w:rPr>
      </w:pPr>
      <w:proofErr w:type="spellStart"/>
      <w:r w:rsidRPr="008206A4">
        <w:rPr>
          <w:rFonts w:asciiTheme="majorHAnsi" w:hAnsiTheme="majorHAnsi"/>
        </w:rPr>
        <w:t>MAIN</w:t>
      </w:r>
      <w:r w:rsidRPr="008206A4">
        <w:rPr>
          <w:rFonts w:asciiTheme="majorHAnsi" w:hAnsiTheme="majorHAnsi"/>
        </w:rPr>
        <w:t>’</w:t>
      </w:r>
      <w:r w:rsidRPr="008206A4">
        <w:rPr>
          <w:rFonts w:asciiTheme="majorHAnsi" w:hAnsiTheme="majorHAnsi"/>
        </w:rPr>
        <w:t>s</w:t>
      </w:r>
      <w:proofErr w:type="spellEnd"/>
      <w:r w:rsidRPr="008206A4">
        <w:rPr>
          <w:rFonts w:asciiTheme="majorHAnsi" w:hAnsiTheme="majorHAnsi"/>
        </w:rPr>
        <w:t xml:space="preserve"> fiduciary responsibilities as a non-profit including reviewing annual financial statements and budgets and approving major expenditures. 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 xml:space="preserve">Periodically review </w:t>
      </w:r>
      <w:proofErr w:type="spellStart"/>
      <w:r w:rsidRPr="008206A4">
        <w:rPr>
          <w:rFonts w:asciiTheme="majorHAnsi" w:hAnsiTheme="majorHAnsi"/>
        </w:rPr>
        <w:t>MAIN</w:t>
      </w:r>
      <w:r w:rsidRPr="008206A4">
        <w:rPr>
          <w:rFonts w:asciiTheme="majorHAnsi" w:hAnsiTheme="majorHAnsi"/>
        </w:rPr>
        <w:t>’</w:t>
      </w:r>
      <w:r>
        <w:rPr>
          <w:rFonts w:asciiTheme="majorHAnsi" w:hAnsiTheme="majorHAnsi"/>
        </w:rPr>
        <w:t>s</w:t>
      </w:r>
      <w:proofErr w:type="spellEnd"/>
      <w:r>
        <w:rPr>
          <w:rFonts w:asciiTheme="majorHAnsi" w:hAnsiTheme="majorHAnsi"/>
        </w:rPr>
        <w:t xml:space="preserve"> long-</w:t>
      </w:r>
      <w:r w:rsidRPr="008206A4">
        <w:rPr>
          <w:rFonts w:asciiTheme="majorHAnsi" w:hAnsiTheme="majorHAnsi"/>
        </w:rPr>
        <w:t>range goals and strategies and use benchmarks to compare them against sim</w:t>
      </w:r>
      <w:r w:rsidRPr="008206A4">
        <w:rPr>
          <w:rFonts w:asciiTheme="majorHAnsi" w:hAnsiTheme="majorHAnsi"/>
        </w:rPr>
        <w:t>ilar organizations.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 xml:space="preserve">Participate in the election of new officers, appointment of staff (when financially possible) and other matters in order to fulfill the requirements of </w:t>
      </w:r>
      <w:proofErr w:type="spellStart"/>
      <w:r w:rsidRPr="008206A4">
        <w:rPr>
          <w:rFonts w:asciiTheme="majorHAnsi" w:hAnsiTheme="majorHAnsi"/>
        </w:rPr>
        <w:t>MAIN</w:t>
      </w:r>
      <w:r w:rsidRPr="008206A4">
        <w:rPr>
          <w:rFonts w:asciiTheme="majorHAnsi" w:hAnsiTheme="majorHAnsi"/>
        </w:rPr>
        <w:t>’</w:t>
      </w:r>
      <w:r w:rsidRPr="008206A4">
        <w:rPr>
          <w:rFonts w:asciiTheme="majorHAnsi" w:hAnsiTheme="majorHAnsi"/>
        </w:rPr>
        <w:t>s</w:t>
      </w:r>
      <w:proofErr w:type="spellEnd"/>
      <w:r w:rsidRPr="008206A4">
        <w:rPr>
          <w:rFonts w:asciiTheme="majorHAnsi" w:hAnsiTheme="majorHAnsi"/>
        </w:rPr>
        <w:t xml:space="preserve"> by-laws.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>Follow conflict of interest and confidentiality policies.</w:t>
      </w:r>
    </w:p>
    <w:p w:rsidR="004D1CD5" w:rsidRPr="008206A4" w:rsidRDefault="008206A4">
      <w:pPr>
        <w:pStyle w:val="Heading4"/>
        <w:contextualSpacing w:val="0"/>
        <w:rPr>
          <w:rFonts w:asciiTheme="majorHAnsi" w:hAnsiTheme="majorHAnsi"/>
        </w:rPr>
      </w:pPr>
      <w:bookmarkStart w:id="1" w:name="h.utyggxsh4xxo" w:colFirst="0" w:colLast="0"/>
      <w:bookmarkEnd w:id="1"/>
      <w:r w:rsidRPr="008206A4">
        <w:rPr>
          <w:rFonts w:asciiTheme="majorHAnsi" w:hAnsiTheme="majorHAnsi"/>
        </w:rPr>
        <w:t>Operations</w:t>
      </w:r>
      <w:r w:rsidRPr="008206A4">
        <w:rPr>
          <w:rFonts w:asciiTheme="majorHAnsi" w:hAnsiTheme="majorHAnsi"/>
        </w:rPr>
        <w:t xml:space="preserve"> responsibilities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>Recruit Board members, as needed, and plan for leadership succession.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>Recruit volunteers for MAIN Event and/or committee members to work on projects/activities that the Board authorizes.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 xml:space="preserve">Be a champion/spokesperson for immersion education </w:t>
      </w:r>
      <w:r w:rsidRPr="008206A4">
        <w:rPr>
          <w:rFonts w:asciiTheme="majorHAnsi" w:hAnsiTheme="majorHAnsi"/>
        </w:rPr>
        <w:t xml:space="preserve">in Minnesota and inform others about the activities and role of MAIN. 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 xml:space="preserve">Be aware of community activities and political developments </w:t>
      </w:r>
      <w:r>
        <w:rPr>
          <w:rFonts w:asciiTheme="majorHAnsi" w:hAnsiTheme="majorHAnsi"/>
        </w:rPr>
        <w:t>that</w:t>
      </w:r>
      <w:r w:rsidRPr="008206A4">
        <w:rPr>
          <w:rFonts w:asciiTheme="majorHAnsi" w:hAnsiTheme="majorHAnsi"/>
        </w:rPr>
        <w:t xml:space="preserve"> may impact the field of immersion education and bring them to the attention of the Board.</w:t>
      </w:r>
    </w:p>
    <w:p w:rsidR="004D1CD5" w:rsidRPr="008206A4" w:rsidRDefault="008206A4">
      <w:pPr>
        <w:pStyle w:val="normal0"/>
        <w:numPr>
          <w:ilvl w:val="0"/>
          <w:numId w:val="1"/>
        </w:numPr>
        <w:ind w:hanging="360"/>
        <w:contextualSpacing/>
        <w:rPr>
          <w:rFonts w:asciiTheme="majorHAnsi" w:hAnsiTheme="majorHAnsi"/>
        </w:rPr>
      </w:pPr>
      <w:r w:rsidRPr="008206A4">
        <w:rPr>
          <w:rFonts w:asciiTheme="majorHAnsi" w:hAnsiTheme="majorHAnsi"/>
        </w:rPr>
        <w:t>Provide constructive criticis</w:t>
      </w:r>
      <w:r w:rsidRPr="008206A4">
        <w:rPr>
          <w:rFonts w:asciiTheme="majorHAnsi" w:hAnsiTheme="majorHAnsi"/>
        </w:rPr>
        <w:t>m, advice, and comments.</w:t>
      </w:r>
    </w:p>
    <w:p w:rsidR="004D1CD5" w:rsidRPr="008206A4" w:rsidRDefault="004D1CD5">
      <w:pPr>
        <w:pStyle w:val="normal0"/>
        <w:rPr>
          <w:rFonts w:asciiTheme="majorHAnsi" w:hAnsiTheme="majorHAnsi"/>
        </w:rPr>
      </w:pPr>
    </w:p>
    <w:sectPr w:rsidR="004D1CD5" w:rsidRPr="008206A4" w:rsidSect="004D1CD5">
      <w:pgSz w:w="12240" w:h="15840"/>
      <w:pgMar w:top="1440" w:right="1440" w:bottom="144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7241"/>
    <w:multiLevelType w:val="multilevel"/>
    <w:tmpl w:val="0A0CAA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/>
  <w:rsids>
    <w:rsidRoot w:val="004D1CD5"/>
    <w:rsid w:val="004D1CD5"/>
    <w:rsid w:val="008206A4"/>
    <w:rsid w:val="00B666D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D1CD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4D1CD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4D1CD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4D1CD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D1CD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D1CD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D1CD5"/>
  </w:style>
  <w:style w:type="paragraph" w:styleId="Title">
    <w:name w:val="Title"/>
    <w:basedOn w:val="normal0"/>
    <w:next w:val="normal0"/>
    <w:rsid w:val="004D1CD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4D1CD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Macintosh Word</Application>
  <DocSecurity>0</DocSecurity>
  <Lines>14</Lines>
  <Paragraphs>3</Paragraphs>
  <ScaleCrop>false</ScaleCrop>
  <Company>Educational Consultant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Kimerly Miller</cp:lastModifiedBy>
  <cp:revision>3</cp:revision>
  <dcterms:created xsi:type="dcterms:W3CDTF">2015-05-05T15:54:00Z</dcterms:created>
  <dcterms:modified xsi:type="dcterms:W3CDTF">2015-05-05T15:54:00Z</dcterms:modified>
</cp:coreProperties>
</file>